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C9" w:rsidRPr="000724CF" w:rsidRDefault="006F43C9" w:rsidP="00EF1ADB">
      <w:pPr>
        <w:bidi/>
        <w:spacing w:after="0"/>
        <w:jc w:val="both"/>
        <w:rPr>
          <w:rFonts w:cs="B Lotus"/>
          <w:b/>
          <w:bCs/>
          <w:sz w:val="34"/>
          <w:szCs w:val="34"/>
          <w:rtl/>
          <w:lang w:bidi="fa-IR"/>
        </w:rPr>
      </w:pPr>
      <w:r w:rsidRPr="000724CF">
        <w:rPr>
          <w:rFonts w:cs="B Lotus" w:hint="cs"/>
          <w:b/>
          <w:bCs/>
          <w:sz w:val="34"/>
          <w:szCs w:val="34"/>
          <w:rtl/>
          <w:lang w:bidi="fa-IR"/>
        </w:rPr>
        <w:t>نگاهی گذرا و اجمالی به سند تحول بنیادین وزارت آموزش و پرورش ایران :</w:t>
      </w:r>
    </w:p>
    <w:p w:rsidR="006F43C9" w:rsidRPr="00EF1ADB" w:rsidRDefault="006F43C9" w:rsidP="00EF1ADB">
      <w:pPr>
        <w:bidi/>
        <w:spacing w:after="0"/>
        <w:ind w:firstLine="403"/>
        <w:jc w:val="both"/>
        <w:rPr>
          <w:rFonts w:cs="B Lotus"/>
          <w:sz w:val="26"/>
          <w:szCs w:val="26"/>
          <w:rtl/>
          <w:lang w:bidi="fa-IR"/>
        </w:rPr>
      </w:pPr>
      <w:r w:rsidRPr="00EF1ADB">
        <w:rPr>
          <w:rFonts w:cs="B Lotus" w:hint="cs"/>
          <w:sz w:val="26"/>
          <w:szCs w:val="26"/>
          <w:rtl/>
          <w:lang w:bidi="fa-IR"/>
        </w:rPr>
        <w:t xml:space="preserve">سند تحول بنیادین در آذرماه سال 1390 در شورای عالی انقلاب فرهنگی به تصویب نهایی رسید. </w:t>
      </w:r>
    </w:p>
    <w:p w:rsidR="006F3F96" w:rsidRPr="00EF1ADB" w:rsidRDefault="006F43C9" w:rsidP="005803BE">
      <w:pPr>
        <w:bidi/>
        <w:spacing w:after="0"/>
        <w:ind w:firstLine="403"/>
        <w:jc w:val="both"/>
        <w:rPr>
          <w:rFonts w:cs="B Lotus"/>
          <w:sz w:val="26"/>
          <w:szCs w:val="26"/>
          <w:rtl/>
          <w:lang w:bidi="fa-IR"/>
        </w:rPr>
      </w:pPr>
      <w:r w:rsidRPr="00EF1ADB">
        <w:rPr>
          <w:rFonts w:cs="B Lotus" w:hint="cs"/>
          <w:sz w:val="26"/>
          <w:szCs w:val="26"/>
          <w:rtl/>
          <w:lang w:bidi="fa-IR"/>
        </w:rPr>
        <w:t xml:space="preserve">این سند در </w:t>
      </w:r>
      <w:r w:rsidRPr="005803BE">
        <w:rPr>
          <w:rFonts w:cs="B Lotus" w:hint="cs"/>
          <w:b/>
          <w:bCs/>
          <w:sz w:val="26"/>
          <w:szCs w:val="26"/>
          <w:rtl/>
          <w:lang w:bidi="fa-IR"/>
        </w:rPr>
        <w:t>8 فصل</w:t>
      </w:r>
      <w:r w:rsidRPr="00EF1ADB">
        <w:rPr>
          <w:rFonts w:cs="B Lotus" w:hint="cs"/>
          <w:sz w:val="26"/>
          <w:szCs w:val="26"/>
          <w:rtl/>
          <w:lang w:bidi="fa-IR"/>
        </w:rPr>
        <w:t xml:space="preserve"> تنظیم شده است. قبل از مقدمه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ی سند سخنانی از امام خمینی بنیانگذار انقلاب اسلامی، به نقل از صحیفه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ی ایشان نقل شده است که در آن به کلیه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ی مسوولین و تمامی دست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اندرکاران نظام جمهوری اسلامی ایران سفارش شده است که به هر شکل ممکن وسایل و موجبات ارتقای اخلاقی، اعتقادی، علمی و هنری جوانان را فراهم سازند و نسل جوان را تا مرز رسیدن به بهترین ارزش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ها و نوآوری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 xml:space="preserve">ها همراهی نمایند و روح استقلال و خودکفایی را در آنان زنده نگاه دارند. </w:t>
      </w:r>
      <w:r w:rsidR="006F3F96" w:rsidRPr="00EF1ADB">
        <w:rPr>
          <w:rFonts w:cs="B Lotus" w:hint="cs"/>
          <w:sz w:val="26"/>
          <w:szCs w:val="26"/>
          <w:rtl/>
          <w:lang w:bidi="fa-IR"/>
        </w:rPr>
        <w:t>س</w:t>
      </w:r>
      <w:r w:rsidRPr="00EF1ADB">
        <w:rPr>
          <w:rFonts w:cs="B Lotus" w:hint="cs"/>
          <w:sz w:val="26"/>
          <w:szCs w:val="26"/>
          <w:rtl/>
          <w:lang w:bidi="fa-IR"/>
        </w:rPr>
        <w:t xml:space="preserve">پس سخنان  رهبر </w:t>
      </w:r>
      <w:r w:rsidR="006F3F96" w:rsidRPr="00EF1ADB">
        <w:rPr>
          <w:rFonts w:cs="B Lotus" w:hint="cs"/>
          <w:sz w:val="26"/>
          <w:szCs w:val="26"/>
          <w:rtl/>
          <w:lang w:bidi="fa-IR"/>
        </w:rPr>
        <w:t>معظم</w:t>
      </w:r>
      <w:r w:rsidRPr="00EF1ADB">
        <w:rPr>
          <w:rFonts w:cs="B Lotus" w:hint="cs"/>
          <w:sz w:val="26"/>
          <w:szCs w:val="26"/>
          <w:rtl/>
          <w:lang w:bidi="fa-IR"/>
        </w:rPr>
        <w:t xml:space="preserve"> انقلاب </w:t>
      </w:r>
      <w:r w:rsidR="006F3F96" w:rsidRPr="00EF1ADB">
        <w:rPr>
          <w:rFonts w:cs="B Lotus" w:hint="cs"/>
          <w:sz w:val="26"/>
          <w:szCs w:val="26"/>
          <w:rtl/>
          <w:lang w:bidi="fa-IR"/>
        </w:rPr>
        <w:t xml:space="preserve">حضرت آیت الله خامنه ای </w:t>
      </w:r>
      <w:r w:rsidRPr="00EF1ADB">
        <w:rPr>
          <w:rFonts w:cs="B Lotus" w:hint="cs"/>
          <w:sz w:val="26"/>
          <w:szCs w:val="26"/>
          <w:rtl/>
          <w:lang w:bidi="fa-IR"/>
        </w:rPr>
        <w:t xml:space="preserve">آورده شده است </w:t>
      </w:r>
      <w:r w:rsidR="006F3F96" w:rsidRPr="00EF1ADB">
        <w:rPr>
          <w:rFonts w:cs="B Lotus" w:hint="cs"/>
          <w:sz w:val="26"/>
          <w:szCs w:val="26"/>
          <w:rtl/>
          <w:lang w:bidi="fa-IR"/>
        </w:rPr>
        <w:t xml:space="preserve">. </w:t>
      </w:r>
      <w:r w:rsidRPr="00EF1ADB">
        <w:rPr>
          <w:rFonts w:cs="B Lotus" w:hint="cs"/>
          <w:sz w:val="26"/>
          <w:szCs w:val="26"/>
          <w:rtl/>
          <w:lang w:bidi="fa-IR"/>
        </w:rPr>
        <w:t>آنچه که در سخنان ایشان بسیار چشمگیر و برجسته است دغدغه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 xml:space="preserve">ی ایشان نسبت به امر تحول در آموزش و پرورش است </w:t>
      </w:r>
      <w:r w:rsidR="006F3F96" w:rsidRPr="00EF1ADB">
        <w:rPr>
          <w:rFonts w:cs="B Lotus" w:hint="cs"/>
          <w:sz w:val="26"/>
          <w:szCs w:val="26"/>
          <w:rtl/>
          <w:lang w:bidi="fa-IR"/>
        </w:rPr>
        <w:t xml:space="preserve">. ایشان </w:t>
      </w:r>
      <w:r w:rsidRPr="00EF1ADB">
        <w:rPr>
          <w:rFonts w:cs="B Lotus" w:hint="cs"/>
          <w:sz w:val="26"/>
          <w:szCs w:val="26"/>
          <w:rtl/>
          <w:lang w:bidi="fa-IR"/>
        </w:rPr>
        <w:t xml:space="preserve">به دو نکته اشاره </w:t>
      </w:r>
      <w:r w:rsidR="005803BE">
        <w:rPr>
          <w:rFonts w:cs="B Lotus" w:hint="cs"/>
          <w:sz w:val="26"/>
          <w:szCs w:val="26"/>
          <w:rtl/>
          <w:lang w:bidi="fa-IR"/>
        </w:rPr>
        <w:t>دارند،</w:t>
      </w:r>
      <w:r w:rsidRPr="00EF1ADB">
        <w:rPr>
          <w:rFonts w:cs="B Lotus" w:hint="cs"/>
          <w:sz w:val="26"/>
          <w:szCs w:val="26"/>
          <w:rtl/>
          <w:lang w:bidi="fa-IR"/>
        </w:rPr>
        <w:t xml:space="preserve"> نکته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ی اول آن که از دیدگاه ایشان آموزش و پرورش شدیداً نیازمند یک تحول اساسی است و نکته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ی دوم آن است که به نظر ایشان بهترین افراد و برجسته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ترین متفکرین و نخبگان کشور در زمینه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های مختلف علمی، فرهنگی و ... باید طرح مزینی را برای آموزش و پرورش تدوین سازند؛ چراکه بنیان این نهاد و در واقع سازمان آموزش و پرورش برگرفته از مفاهیم و اندیشه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های غربی است و از این رو، این نیاز مبرم وجود دارد که فلسفه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ی آموزش و پرورش اسلامی باید روشن و مشخص گردد و بر اساس این فلسفه است که باید افق آتی و آینده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 xml:space="preserve">ی آموزش و پرورش کشور معلوم گردد </w:t>
      </w:r>
      <w:r w:rsidR="006F3F96" w:rsidRPr="00EF1ADB">
        <w:rPr>
          <w:rFonts w:cs="B Lotus" w:hint="cs"/>
          <w:sz w:val="26"/>
          <w:szCs w:val="26"/>
          <w:rtl/>
          <w:lang w:bidi="fa-IR"/>
        </w:rPr>
        <w:t xml:space="preserve">. ضمناً </w:t>
      </w:r>
      <w:r w:rsidRPr="00EF1ADB">
        <w:rPr>
          <w:rFonts w:cs="B Lotus" w:hint="cs"/>
          <w:sz w:val="26"/>
          <w:szCs w:val="26"/>
          <w:rtl/>
          <w:lang w:bidi="fa-IR"/>
        </w:rPr>
        <w:t xml:space="preserve">به این نکته </w:t>
      </w:r>
      <w:r w:rsidR="006F3F96" w:rsidRPr="00EF1ADB">
        <w:rPr>
          <w:rFonts w:cs="B Lotus" w:hint="cs"/>
          <w:sz w:val="26"/>
          <w:szCs w:val="26"/>
          <w:rtl/>
          <w:lang w:bidi="fa-IR"/>
        </w:rPr>
        <w:t xml:space="preserve">نیز </w:t>
      </w:r>
      <w:r w:rsidRPr="00EF1ADB">
        <w:rPr>
          <w:rFonts w:cs="B Lotus" w:hint="cs"/>
          <w:sz w:val="26"/>
          <w:szCs w:val="26"/>
          <w:rtl/>
          <w:lang w:bidi="fa-IR"/>
        </w:rPr>
        <w:t>اشاره نمود</w:t>
      </w:r>
      <w:r w:rsidR="005803BE">
        <w:rPr>
          <w:rFonts w:cs="B Lotus" w:hint="cs"/>
          <w:sz w:val="26"/>
          <w:szCs w:val="26"/>
          <w:rtl/>
          <w:lang w:bidi="fa-IR"/>
        </w:rPr>
        <w:t>ه ا</w:t>
      </w:r>
      <w:r w:rsidRPr="00EF1ADB">
        <w:rPr>
          <w:rFonts w:cs="B Lotus" w:hint="cs"/>
          <w:sz w:val="26"/>
          <w:szCs w:val="26"/>
          <w:rtl/>
          <w:lang w:bidi="fa-IR"/>
        </w:rPr>
        <w:t>ند که در پشت واژه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 xml:space="preserve">ی تحول، کار بسیار گسترده و عظیمی نهفته است </w:t>
      </w:r>
    </w:p>
    <w:p w:rsidR="006F43C9" w:rsidRPr="00EF1ADB" w:rsidRDefault="006F43C9" w:rsidP="00EF1ADB">
      <w:pPr>
        <w:bidi/>
        <w:spacing w:after="0"/>
        <w:ind w:firstLine="403"/>
        <w:jc w:val="both"/>
        <w:rPr>
          <w:rFonts w:cs="B Lotus"/>
          <w:sz w:val="26"/>
          <w:szCs w:val="26"/>
          <w:rtl/>
          <w:lang w:bidi="fa-IR"/>
        </w:rPr>
      </w:pPr>
      <w:r w:rsidRPr="00EF1ADB">
        <w:rPr>
          <w:rFonts w:cs="B Lotus" w:hint="cs"/>
          <w:sz w:val="26"/>
          <w:szCs w:val="26"/>
          <w:rtl/>
          <w:lang w:bidi="fa-IR"/>
        </w:rPr>
        <w:t xml:space="preserve">در </w:t>
      </w:r>
      <w:r w:rsidRPr="005803BE">
        <w:rPr>
          <w:rFonts w:cs="B Lotus" w:hint="cs"/>
          <w:b/>
          <w:bCs/>
          <w:sz w:val="26"/>
          <w:szCs w:val="26"/>
          <w:rtl/>
          <w:lang w:bidi="fa-IR"/>
        </w:rPr>
        <w:t>مقدمه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ی سند تحول بنیادین، به این نکته اشاره شده است که عرصه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ی تعلیم و تربیت یکی از مهم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ترین زیرساخت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های تعالی همه جانبه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ی کشور و ابزاری جدی در راستای ارتقای سرمایه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ی انسانی شایسته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ی کشور در زمینه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های گوناگون است و از این رو، تحقق آرمان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های متعالی انقلاب اسلامی ایران همچون احیای تمدن عظیم اسلامی، حضور سازنده، فعال و پیشرو در بین ملت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ها و کسب آمادگی برای برقراری عدالت و معنویت در جهان در گرو تربیت انسان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های عالم، متقی و آزاده و خلاق است و این تعلیم و تربیت باید بتواند «حیات طیبه»، «جامعه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 xml:space="preserve">ی عدل جهانی» و «تمدن اسلامی </w:t>
      </w:r>
      <w:r w:rsidRPr="00EF1ADB">
        <w:rPr>
          <w:rFonts w:hint="cs"/>
          <w:sz w:val="26"/>
          <w:szCs w:val="26"/>
          <w:rtl/>
          <w:lang w:bidi="fa-IR"/>
        </w:rPr>
        <w:t>–</w:t>
      </w:r>
      <w:r w:rsidRPr="00EF1ADB">
        <w:rPr>
          <w:rFonts w:cs="B Lotus" w:hint="cs"/>
          <w:sz w:val="26"/>
          <w:szCs w:val="26"/>
          <w:rtl/>
          <w:lang w:bidi="fa-IR"/>
        </w:rPr>
        <w:t xml:space="preserve"> ایرانی» را تحقق بخشید. در پرتو چنین سرمایه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ی انسانی متعالی است که جامعه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بشری آمادگی تحقق حکومت جهانی «انسان کامل» را پیدا می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کند و در سایه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 xml:space="preserve">ی چنین حکومتی ظرفیت و استعدادهای بشری به شکوفایی و کمال خواهد رسید. </w:t>
      </w:r>
    </w:p>
    <w:p w:rsidR="006F43C9" w:rsidRPr="00EF1ADB" w:rsidRDefault="006F43C9" w:rsidP="00EF1ADB">
      <w:pPr>
        <w:bidi/>
        <w:spacing w:after="0"/>
        <w:ind w:firstLine="403"/>
        <w:jc w:val="both"/>
        <w:rPr>
          <w:rFonts w:cs="B Lotus"/>
          <w:sz w:val="26"/>
          <w:szCs w:val="26"/>
          <w:rtl/>
          <w:lang w:bidi="fa-IR"/>
        </w:rPr>
      </w:pPr>
      <w:r w:rsidRPr="00EF1ADB">
        <w:rPr>
          <w:rFonts w:cs="B Lotus" w:hint="cs"/>
          <w:sz w:val="26"/>
          <w:szCs w:val="26"/>
          <w:rtl/>
          <w:lang w:bidi="fa-IR"/>
        </w:rPr>
        <w:t xml:space="preserve">در </w:t>
      </w:r>
      <w:r w:rsidRPr="005803BE">
        <w:rPr>
          <w:rFonts w:cs="B Lotus" w:hint="cs"/>
          <w:b/>
          <w:bCs/>
          <w:sz w:val="26"/>
          <w:szCs w:val="26"/>
          <w:u w:val="single"/>
          <w:rtl/>
          <w:lang w:bidi="fa-IR"/>
        </w:rPr>
        <w:t>فصل اول</w:t>
      </w:r>
      <w:r w:rsidRPr="00EF1ADB">
        <w:rPr>
          <w:rFonts w:cs="B Lotus" w:hint="cs"/>
          <w:sz w:val="26"/>
          <w:szCs w:val="26"/>
          <w:rtl/>
          <w:lang w:bidi="fa-IR"/>
        </w:rPr>
        <w:t xml:space="preserve"> سند تحول بنیادین که تحت عنوان «</w:t>
      </w:r>
      <w:r w:rsidRPr="00EF1ADB">
        <w:rPr>
          <w:rFonts w:cs="B Lotus" w:hint="cs"/>
          <w:b/>
          <w:bCs/>
          <w:sz w:val="26"/>
          <w:szCs w:val="26"/>
          <w:rtl/>
          <w:lang w:bidi="fa-IR"/>
        </w:rPr>
        <w:t>کلیات</w:t>
      </w:r>
      <w:r w:rsidRPr="00EF1ADB">
        <w:rPr>
          <w:rFonts w:cs="B Lotus" w:hint="cs"/>
          <w:sz w:val="26"/>
          <w:szCs w:val="26"/>
          <w:rtl/>
          <w:lang w:bidi="fa-IR"/>
        </w:rPr>
        <w:t>» نامگذاری شده است، اصطلاحات و واژگان کلیدی به کار رفته در سند مورد بحث و بررسی قرار گرفته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اند و تعریف شده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 xml:space="preserve">اند. </w:t>
      </w:r>
      <w:r w:rsidR="006F3F96" w:rsidRPr="00EF1ADB">
        <w:rPr>
          <w:rFonts w:cs="B Lotus" w:hint="cs"/>
          <w:sz w:val="26"/>
          <w:szCs w:val="26"/>
          <w:rtl/>
          <w:lang w:bidi="fa-IR"/>
        </w:rPr>
        <w:t>مانند :</w:t>
      </w:r>
      <w:r w:rsidRPr="00EF1ADB">
        <w:rPr>
          <w:rFonts w:cs="B Lotus" w:hint="cs"/>
          <w:sz w:val="26"/>
          <w:szCs w:val="26"/>
          <w:rtl/>
          <w:lang w:bidi="fa-IR"/>
        </w:rPr>
        <w:t xml:space="preserve"> «نظام تعلیم و تربیت رسمی و عمومی» ، «تعلیم و تربیت»، «ساحت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های تعلیم و تربیت»، «نظام معیار اسلامی»، «شایستگی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های پایه»، «هویت»، «معلم و مربی» «جامعه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ی اسلامی»، سنین لازم</w:t>
      </w:r>
      <w:r w:rsidRPr="00EF1ADB">
        <w:rPr>
          <w:rFonts w:cs="B Lotus"/>
          <w:sz w:val="26"/>
          <w:szCs w:val="26"/>
          <w:rtl/>
          <w:lang w:bidi="fa-IR"/>
        </w:rPr>
        <w:softHyphen/>
      </w:r>
      <w:r w:rsidRPr="00EF1ADB">
        <w:rPr>
          <w:rFonts w:cs="B Lotus" w:hint="cs"/>
          <w:sz w:val="26"/>
          <w:szCs w:val="26"/>
          <w:rtl/>
          <w:lang w:bidi="fa-IR"/>
        </w:rPr>
        <w:t>التعلیم»، «حیات طیبه»، «چشم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انداز»، و «نظام دوری».</w:t>
      </w:r>
    </w:p>
    <w:p w:rsidR="006F43C9" w:rsidRPr="00EF1ADB" w:rsidRDefault="006F43C9" w:rsidP="00EF1ADB">
      <w:pPr>
        <w:bidi/>
        <w:spacing w:after="0"/>
        <w:ind w:firstLine="403"/>
        <w:jc w:val="both"/>
        <w:rPr>
          <w:rFonts w:cs="B Lotus"/>
          <w:sz w:val="26"/>
          <w:szCs w:val="26"/>
          <w:rtl/>
          <w:lang w:bidi="fa-IR"/>
        </w:rPr>
      </w:pPr>
      <w:r w:rsidRPr="00EF1ADB">
        <w:rPr>
          <w:rFonts w:cs="B Lotus" w:hint="cs"/>
          <w:sz w:val="26"/>
          <w:szCs w:val="26"/>
          <w:rtl/>
          <w:lang w:bidi="fa-IR"/>
        </w:rPr>
        <w:lastRenderedPageBreak/>
        <w:t xml:space="preserve">در </w:t>
      </w:r>
      <w:r w:rsidRPr="005803BE">
        <w:rPr>
          <w:rFonts w:cs="B Lotus" w:hint="cs"/>
          <w:b/>
          <w:bCs/>
          <w:sz w:val="26"/>
          <w:szCs w:val="26"/>
          <w:u w:val="single"/>
          <w:rtl/>
          <w:lang w:bidi="fa-IR"/>
        </w:rPr>
        <w:t>فصل دوم</w:t>
      </w:r>
      <w:r w:rsidRPr="00EF1ADB">
        <w:rPr>
          <w:rFonts w:cs="B Lotus" w:hint="cs"/>
          <w:sz w:val="26"/>
          <w:szCs w:val="26"/>
          <w:rtl/>
          <w:lang w:bidi="fa-IR"/>
        </w:rPr>
        <w:t xml:space="preserve"> که تحت </w:t>
      </w:r>
      <w:r w:rsidRPr="00EF1ADB">
        <w:rPr>
          <w:rFonts w:cs="B Lotus" w:hint="cs"/>
          <w:b/>
          <w:bCs/>
          <w:sz w:val="26"/>
          <w:szCs w:val="26"/>
          <w:rtl/>
          <w:lang w:bidi="fa-IR"/>
        </w:rPr>
        <w:t>بیانیه</w:t>
      </w:r>
      <w:r w:rsidRPr="00EF1ADB">
        <w:rPr>
          <w:rFonts w:cs="B Lotus" w:hint="cs"/>
          <w:b/>
          <w:bCs/>
          <w:sz w:val="26"/>
          <w:szCs w:val="26"/>
          <w:rtl/>
          <w:lang w:bidi="fa-IR"/>
        </w:rPr>
        <w:softHyphen/>
        <w:t>ی ارزش</w:t>
      </w:r>
      <w:r w:rsidRPr="00EF1ADB">
        <w:rPr>
          <w:rFonts w:cs="B Lotus" w:hint="cs"/>
          <w:b/>
          <w:bCs/>
          <w:sz w:val="26"/>
          <w:szCs w:val="26"/>
          <w:rtl/>
          <w:lang w:bidi="fa-IR"/>
        </w:rPr>
        <w:softHyphen/>
        <w:t>ها</w:t>
      </w:r>
      <w:r w:rsidRPr="00EF1ADB">
        <w:rPr>
          <w:rFonts w:cs="B Lotus" w:hint="cs"/>
          <w:sz w:val="26"/>
          <w:szCs w:val="26"/>
          <w:rtl/>
          <w:lang w:bidi="fa-IR"/>
        </w:rPr>
        <w:t xml:space="preserve"> نامگذاری شده است، پس از بیان منابع ارزشی سند، به 30 گزاره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 xml:space="preserve">ی ارزشی که محور نظام تعلیم و تربیت است، اشاره شده است </w:t>
      </w:r>
      <w:r w:rsidR="006F3F96" w:rsidRPr="00EF1ADB">
        <w:rPr>
          <w:rFonts w:cs="B Lotus" w:hint="cs"/>
          <w:sz w:val="26"/>
          <w:szCs w:val="26"/>
          <w:rtl/>
          <w:lang w:bidi="fa-IR"/>
        </w:rPr>
        <w:t>. از مهمترین این گزاره ها میتوان به  : 1- آموزه های قرآن کریم 2- آموزه های مهدویت و انتظار 3- میراث نظری و عملی حضرت امام خمینی (ره) و . . . اشاره کرد.</w:t>
      </w:r>
    </w:p>
    <w:p w:rsidR="006F43C9" w:rsidRPr="00EF1ADB" w:rsidRDefault="006F43C9" w:rsidP="00EF1ADB">
      <w:pPr>
        <w:bidi/>
        <w:spacing w:after="0"/>
        <w:ind w:firstLine="403"/>
        <w:jc w:val="both"/>
        <w:rPr>
          <w:rFonts w:cs="B Lotus"/>
          <w:sz w:val="26"/>
          <w:szCs w:val="26"/>
          <w:rtl/>
          <w:lang w:bidi="fa-IR"/>
        </w:rPr>
      </w:pPr>
      <w:r w:rsidRPr="005803BE">
        <w:rPr>
          <w:rFonts w:cs="B Lotus" w:hint="cs"/>
          <w:b/>
          <w:bCs/>
          <w:sz w:val="26"/>
          <w:szCs w:val="26"/>
          <w:u w:val="single"/>
          <w:rtl/>
          <w:lang w:bidi="fa-IR"/>
        </w:rPr>
        <w:t>فصل سوم</w:t>
      </w:r>
      <w:r w:rsidRPr="00EF1ADB">
        <w:rPr>
          <w:rFonts w:cs="B Lotus" w:hint="cs"/>
          <w:sz w:val="26"/>
          <w:szCs w:val="26"/>
          <w:rtl/>
          <w:lang w:bidi="fa-IR"/>
        </w:rPr>
        <w:t xml:space="preserve"> تحت عنوان «</w:t>
      </w:r>
      <w:r w:rsidRPr="00EF1ADB">
        <w:rPr>
          <w:rFonts w:cs="B Lotus" w:hint="cs"/>
          <w:b/>
          <w:bCs/>
          <w:sz w:val="26"/>
          <w:szCs w:val="26"/>
          <w:rtl/>
          <w:lang w:bidi="fa-IR"/>
        </w:rPr>
        <w:t>بیانیه</w:t>
      </w:r>
      <w:r w:rsidRPr="00EF1ADB">
        <w:rPr>
          <w:rFonts w:cs="B Lotus" w:hint="cs"/>
          <w:b/>
          <w:bCs/>
          <w:sz w:val="26"/>
          <w:szCs w:val="26"/>
          <w:rtl/>
          <w:lang w:bidi="fa-IR"/>
        </w:rPr>
        <w:softHyphen/>
        <w:t>ی مأموریت</w:t>
      </w:r>
      <w:r w:rsidRPr="00EF1ADB">
        <w:rPr>
          <w:rFonts w:cs="B Lotus" w:hint="cs"/>
          <w:sz w:val="26"/>
          <w:szCs w:val="26"/>
          <w:rtl/>
          <w:lang w:bidi="fa-IR"/>
        </w:rPr>
        <w:t>» نامگذاری شده است که در این قسمت به این نکته اشاره شده است که نهاد آموزش و پرورش مأموریت دارد تا با تأکید بر شایستگی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های پایه، زمینه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ی دستیابی دانش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آموزان در سنین لازم</w:t>
      </w:r>
      <w:r w:rsidRPr="00EF1ADB">
        <w:rPr>
          <w:rFonts w:cs="B Lotus"/>
          <w:sz w:val="26"/>
          <w:szCs w:val="26"/>
          <w:rtl/>
          <w:lang w:bidi="fa-IR"/>
        </w:rPr>
        <w:softHyphen/>
      </w:r>
      <w:r w:rsidRPr="00EF1ADB">
        <w:rPr>
          <w:rFonts w:cs="B Lotus" w:hint="cs"/>
          <w:sz w:val="26"/>
          <w:szCs w:val="26"/>
          <w:rtl/>
          <w:lang w:bidi="fa-IR"/>
        </w:rPr>
        <w:t>التعلیم طی 12 پایه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ی تحصیلی (چهار دوره</w:t>
      </w:r>
      <w:r w:rsidRPr="00EF1ADB">
        <w:rPr>
          <w:rFonts w:cs="B Lotus"/>
          <w:sz w:val="26"/>
          <w:szCs w:val="26"/>
          <w:rtl/>
          <w:lang w:bidi="fa-IR"/>
        </w:rPr>
        <w:softHyphen/>
      </w:r>
      <w:r w:rsidRPr="00EF1ADB">
        <w:rPr>
          <w:rFonts w:cs="B Lotus" w:hint="cs"/>
          <w:sz w:val="26"/>
          <w:szCs w:val="26"/>
          <w:rtl/>
          <w:lang w:bidi="fa-IR"/>
        </w:rPr>
        <w:t>ی سه ساله)، به مراتبی از حیات طیبه در ابعاد فردی، خانوادگی، اجتماعی و حتی جهانی را به صورتی منسجم و نظام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 xml:space="preserve">مند، همگانی، عادلانه و الزامی در ساختاری کارآمد و اثربخش فراهم سازد و انجام این مهم نقشی زیرساختی در نظام تعلیم و تربیت رسمی عمومی خواهد داشت. </w:t>
      </w:r>
    </w:p>
    <w:p w:rsidR="005803BE" w:rsidRDefault="006F43C9" w:rsidP="005803BE">
      <w:pPr>
        <w:bidi/>
        <w:spacing w:after="0"/>
        <w:ind w:firstLine="403"/>
        <w:jc w:val="both"/>
        <w:rPr>
          <w:rFonts w:cs="B Lotus"/>
          <w:sz w:val="26"/>
          <w:szCs w:val="26"/>
          <w:rtl/>
          <w:lang w:bidi="fa-IR"/>
        </w:rPr>
      </w:pPr>
      <w:r w:rsidRPr="005803BE">
        <w:rPr>
          <w:rFonts w:cs="B Lotus" w:hint="cs"/>
          <w:b/>
          <w:bCs/>
          <w:sz w:val="26"/>
          <w:szCs w:val="26"/>
          <w:u w:val="single"/>
          <w:rtl/>
          <w:lang w:bidi="fa-IR"/>
        </w:rPr>
        <w:t>فصل چهارم</w:t>
      </w:r>
      <w:r w:rsidRPr="00EF1ADB">
        <w:rPr>
          <w:rFonts w:cs="B Lotus" w:hint="cs"/>
          <w:sz w:val="26"/>
          <w:szCs w:val="26"/>
          <w:rtl/>
          <w:lang w:bidi="fa-IR"/>
        </w:rPr>
        <w:t xml:space="preserve"> که تحت عنوان «</w:t>
      </w:r>
      <w:r w:rsidRPr="00EF1ADB">
        <w:rPr>
          <w:rFonts w:cs="B Lotus" w:hint="cs"/>
          <w:b/>
          <w:bCs/>
          <w:sz w:val="26"/>
          <w:szCs w:val="26"/>
          <w:rtl/>
          <w:lang w:bidi="fa-IR"/>
        </w:rPr>
        <w:t>چشم</w:t>
      </w:r>
      <w:r w:rsidRPr="00EF1ADB">
        <w:rPr>
          <w:rFonts w:cs="B Lotus" w:hint="cs"/>
          <w:b/>
          <w:bCs/>
          <w:sz w:val="26"/>
          <w:szCs w:val="26"/>
          <w:rtl/>
          <w:lang w:bidi="fa-IR"/>
        </w:rPr>
        <w:softHyphen/>
        <w:t>انداز</w:t>
      </w:r>
      <w:r w:rsidRPr="00EF1ADB">
        <w:rPr>
          <w:rFonts w:cs="B Lotus" w:hint="cs"/>
          <w:sz w:val="26"/>
          <w:szCs w:val="26"/>
          <w:rtl/>
          <w:lang w:bidi="fa-IR"/>
        </w:rPr>
        <w:t>» نامگذاری شده است؛ به ویژگی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 xml:space="preserve">های نظام تعلیم و </w:t>
      </w:r>
      <w:r w:rsidRPr="00EF1ADB">
        <w:rPr>
          <w:rFonts w:cs="B Lotus" w:hint="cs"/>
          <w:spacing w:val="-6"/>
          <w:sz w:val="26"/>
          <w:szCs w:val="26"/>
          <w:rtl/>
          <w:lang w:bidi="fa-IR"/>
        </w:rPr>
        <w:t>تربیت رسمی عمومی در افق 1404 می</w:t>
      </w:r>
      <w:r w:rsidRPr="00EF1ADB">
        <w:rPr>
          <w:rFonts w:cs="B Lotus" w:hint="cs"/>
          <w:spacing w:val="-6"/>
          <w:sz w:val="26"/>
          <w:szCs w:val="26"/>
          <w:rtl/>
          <w:lang w:bidi="fa-IR"/>
        </w:rPr>
        <w:softHyphen/>
        <w:t>پردازد. در این فصل مبحثی ذیل عنوان «</w:t>
      </w:r>
      <w:r w:rsidRPr="00EF1ADB">
        <w:rPr>
          <w:rFonts w:cs="B Lotus" w:hint="cs"/>
          <w:b/>
          <w:bCs/>
          <w:spacing w:val="-6"/>
          <w:sz w:val="26"/>
          <w:szCs w:val="26"/>
          <w:rtl/>
          <w:lang w:bidi="fa-IR"/>
        </w:rPr>
        <w:t>مدرسه در افق چشم</w:t>
      </w:r>
      <w:r w:rsidRPr="00EF1ADB">
        <w:rPr>
          <w:rFonts w:cs="B Lotus" w:hint="cs"/>
          <w:b/>
          <w:bCs/>
          <w:spacing w:val="-6"/>
          <w:sz w:val="26"/>
          <w:szCs w:val="26"/>
          <w:rtl/>
          <w:lang w:bidi="fa-IR"/>
        </w:rPr>
        <w:softHyphen/>
        <w:t>انداز</w:t>
      </w:r>
      <w:r w:rsidRPr="00EF1ADB">
        <w:rPr>
          <w:rFonts w:cs="B Lotus" w:hint="cs"/>
          <w:spacing w:val="-6"/>
          <w:sz w:val="26"/>
          <w:szCs w:val="26"/>
          <w:rtl/>
          <w:lang w:bidi="fa-IR"/>
        </w:rPr>
        <w:t>»</w:t>
      </w:r>
      <w:r w:rsidRPr="00EF1ADB">
        <w:rPr>
          <w:rFonts w:cs="B Lotus" w:hint="cs"/>
          <w:sz w:val="26"/>
          <w:szCs w:val="26"/>
          <w:rtl/>
          <w:lang w:bidi="fa-IR"/>
        </w:rPr>
        <w:t xml:space="preserve"> مطرح گردیده است که طی آن به این نکته اشاره شده است که بر پایه چشم انداز 1404، «مدرسه جلوه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ای از تحقق مراتب حیات طیبه، کانون عرضه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ی خدمات و فرصت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های تعلیم و تربیت، زمینه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ساز درک و اصلاح موقعیت توسط دانش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آموزان و تکوین و تعالی پیوسته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ی هویت آنان بر اساس نظام معیار اسلامی، در چارچوب فلسفه و رهنامه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ی نظام تعلیم و تربیت رسمی عمومی جمهوری اسلامی ایران محسوب می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شود</w:t>
      </w:r>
      <w:r w:rsidR="005803BE">
        <w:rPr>
          <w:rFonts w:cs="B Lotus" w:hint="cs"/>
          <w:sz w:val="26"/>
          <w:szCs w:val="26"/>
          <w:rtl/>
          <w:lang w:bidi="fa-IR"/>
        </w:rPr>
        <w:t>.</w:t>
      </w:r>
    </w:p>
    <w:p w:rsidR="006F43C9" w:rsidRPr="00EF1ADB" w:rsidRDefault="006F43C9" w:rsidP="005803BE">
      <w:pPr>
        <w:bidi/>
        <w:spacing w:after="0"/>
        <w:ind w:firstLine="403"/>
        <w:jc w:val="both"/>
        <w:rPr>
          <w:rFonts w:cs="B Lotus"/>
          <w:sz w:val="26"/>
          <w:szCs w:val="26"/>
          <w:rtl/>
          <w:lang w:bidi="fa-IR"/>
        </w:rPr>
      </w:pPr>
      <w:r w:rsidRPr="005803BE">
        <w:rPr>
          <w:rFonts w:cs="B Lotus" w:hint="cs"/>
          <w:b/>
          <w:bCs/>
          <w:sz w:val="26"/>
          <w:szCs w:val="26"/>
          <w:u w:val="single"/>
          <w:rtl/>
          <w:lang w:bidi="fa-IR"/>
        </w:rPr>
        <w:t>فصل پنجم</w:t>
      </w:r>
      <w:r w:rsidRPr="00EF1ADB">
        <w:rPr>
          <w:rFonts w:cs="B Lotus" w:hint="cs"/>
          <w:sz w:val="26"/>
          <w:szCs w:val="26"/>
          <w:rtl/>
          <w:lang w:bidi="fa-IR"/>
        </w:rPr>
        <w:t xml:space="preserve"> تحت عنوان «</w:t>
      </w:r>
      <w:r w:rsidRPr="00EF1ADB">
        <w:rPr>
          <w:rFonts w:cs="B Lotus" w:hint="cs"/>
          <w:b/>
          <w:bCs/>
          <w:sz w:val="26"/>
          <w:szCs w:val="26"/>
          <w:rtl/>
          <w:lang w:bidi="fa-IR"/>
        </w:rPr>
        <w:t>هدف</w:t>
      </w:r>
      <w:r w:rsidRPr="00EF1ADB">
        <w:rPr>
          <w:rFonts w:cs="B Lotus" w:hint="cs"/>
          <w:b/>
          <w:bCs/>
          <w:sz w:val="26"/>
          <w:szCs w:val="26"/>
          <w:rtl/>
          <w:lang w:bidi="fa-IR"/>
        </w:rPr>
        <w:softHyphen/>
        <w:t>های کلان</w:t>
      </w:r>
      <w:r w:rsidRPr="00EF1ADB">
        <w:rPr>
          <w:rFonts w:cs="B Lotus" w:hint="cs"/>
          <w:sz w:val="26"/>
          <w:szCs w:val="26"/>
          <w:rtl/>
          <w:lang w:bidi="fa-IR"/>
        </w:rPr>
        <w:t>» نامگذاری گردیده است که در مجموع به 8 هدف کلان</w:t>
      </w:r>
      <w:r w:rsidR="006F3F96" w:rsidRPr="00EF1ADB">
        <w:rPr>
          <w:rFonts w:cs="B Lotus" w:hint="cs"/>
          <w:sz w:val="26"/>
          <w:szCs w:val="26"/>
          <w:rtl/>
          <w:lang w:bidi="fa-IR"/>
        </w:rPr>
        <w:t xml:space="preserve"> زیر</w:t>
      </w:r>
      <w:r w:rsidRPr="00EF1ADB">
        <w:rPr>
          <w:rFonts w:cs="B Lotus" w:hint="cs"/>
          <w:sz w:val="26"/>
          <w:szCs w:val="26"/>
          <w:rtl/>
          <w:lang w:bidi="fa-IR"/>
        </w:rPr>
        <w:t xml:space="preserve"> اشاره</w:t>
      </w:r>
      <w:r w:rsidR="006F3F96" w:rsidRPr="00EF1ADB">
        <w:rPr>
          <w:rFonts w:cs="B Lotus" w:hint="cs"/>
          <w:sz w:val="26"/>
          <w:szCs w:val="26"/>
          <w:rtl/>
          <w:lang w:bidi="fa-IR"/>
        </w:rPr>
        <w:t xml:space="preserve"> شده است: 1- تربیت انسان متعهد 2- ارتقای نقش نظام تعلیم و تربیت 3- گسترش عدالت آموزشی 4- برقراری نظام کارآمد مدیریت انسانی 5- </w:t>
      </w:r>
      <w:r w:rsidR="004D6DB1" w:rsidRPr="00EF1ADB">
        <w:rPr>
          <w:rFonts w:cs="B Lotus" w:hint="cs"/>
          <w:sz w:val="26"/>
          <w:szCs w:val="26"/>
          <w:rtl/>
          <w:lang w:bidi="fa-IR"/>
        </w:rPr>
        <w:t>افزایش مشارکت همگانی 6- بهسازی در نظام برنامه ریزی آموزشی 7- افزایش کارایی در نظام تعیلم و تربیت 8- کسب موقعیت نخست تربیتی در منطقه و جهان اسلام</w:t>
      </w:r>
    </w:p>
    <w:p w:rsidR="006F43C9" w:rsidRPr="00EF1ADB" w:rsidRDefault="006F43C9" w:rsidP="00EF1ADB">
      <w:pPr>
        <w:bidi/>
        <w:spacing w:after="0"/>
        <w:ind w:firstLine="403"/>
        <w:jc w:val="both"/>
        <w:rPr>
          <w:rFonts w:cs="B Lotus"/>
          <w:sz w:val="26"/>
          <w:szCs w:val="26"/>
          <w:rtl/>
          <w:lang w:bidi="fa-IR"/>
        </w:rPr>
      </w:pPr>
      <w:r w:rsidRPr="005803BE">
        <w:rPr>
          <w:rFonts w:cs="B Lotus" w:hint="cs"/>
          <w:b/>
          <w:bCs/>
          <w:sz w:val="26"/>
          <w:szCs w:val="26"/>
          <w:u w:val="single"/>
          <w:rtl/>
          <w:lang w:bidi="fa-IR"/>
        </w:rPr>
        <w:t>فصل ششم</w:t>
      </w:r>
      <w:r w:rsidRPr="00EF1ADB">
        <w:rPr>
          <w:rFonts w:cs="B Lotus" w:hint="cs"/>
          <w:sz w:val="26"/>
          <w:szCs w:val="26"/>
          <w:rtl/>
          <w:lang w:bidi="fa-IR"/>
        </w:rPr>
        <w:t xml:space="preserve"> ذیل عنوان «</w:t>
      </w:r>
      <w:r w:rsidRPr="00EF1ADB">
        <w:rPr>
          <w:rFonts w:cs="B Lotus" w:hint="cs"/>
          <w:b/>
          <w:bCs/>
          <w:sz w:val="26"/>
          <w:szCs w:val="26"/>
          <w:rtl/>
          <w:lang w:bidi="fa-IR"/>
        </w:rPr>
        <w:t>راهبردهای کلان</w:t>
      </w:r>
      <w:r w:rsidRPr="00EF1ADB">
        <w:rPr>
          <w:rFonts w:cs="B Lotus" w:hint="cs"/>
          <w:sz w:val="26"/>
          <w:szCs w:val="26"/>
          <w:rtl/>
          <w:lang w:bidi="fa-IR"/>
        </w:rPr>
        <w:t xml:space="preserve">» نامگذاری شده است که در این فصل، مجموعاً به 15 راهبرد کلان اشاره شده است </w:t>
      </w:r>
      <w:r w:rsidR="004D6DB1" w:rsidRPr="00EF1ADB">
        <w:rPr>
          <w:rFonts w:cs="B Lotus" w:hint="cs"/>
          <w:sz w:val="26"/>
          <w:szCs w:val="26"/>
          <w:rtl/>
          <w:lang w:bidi="fa-IR"/>
        </w:rPr>
        <w:t>، همچنین</w:t>
      </w:r>
      <w:r w:rsidRPr="00EF1ADB">
        <w:rPr>
          <w:rFonts w:cs="B Lotus" w:hint="cs"/>
          <w:sz w:val="26"/>
          <w:szCs w:val="26"/>
          <w:rtl/>
          <w:lang w:bidi="fa-IR"/>
        </w:rPr>
        <w:t xml:space="preserve"> به این موضوع پرداخته شده است که هر یک از این راهبردهای کلان با کدام یک از اهداف کلان </w:t>
      </w:r>
      <w:r w:rsidRPr="00EF1ADB">
        <w:rPr>
          <w:rFonts w:hint="cs"/>
          <w:sz w:val="26"/>
          <w:szCs w:val="26"/>
          <w:rtl/>
          <w:lang w:bidi="fa-IR"/>
        </w:rPr>
        <w:t>–</w:t>
      </w:r>
      <w:r w:rsidRPr="00EF1ADB">
        <w:rPr>
          <w:rFonts w:cs="B Lotus" w:hint="cs"/>
          <w:sz w:val="26"/>
          <w:szCs w:val="26"/>
          <w:rtl/>
          <w:lang w:bidi="fa-IR"/>
        </w:rPr>
        <w:t xml:space="preserve"> که در فصل پیشین (یعنی فصل پنجم) </w:t>
      </w:r>
      <w:r w:rsidRPr="00EF1ADB">
        <w:rPr>
          <w:rFonts w:hint="cs"/>
          <w:sz w:val="26"/>
          <w:szCs w:val="26"/>
          <w:rtl/>
          <w:lang w:bidi="fa-IR"/>
        </w:rPr>
        <w:t>–</w:t>
      </w:r>
      <w:r w:rsidRPr="00EF1ADB">
        <w:rPr>
          <w:rFonts w:cs="B Lotus" w:hint="cs"/>
          <w:sz w:val="26"/>
          <w:szCs w:val="26"/>
          <w:rtl/>
          <w:lang w:bidi="fa-IR"/>
        </w:rPr>
        <w:t xml:space="preserve"> بدان اشاره شده است متناظر و مرتبط است. </w:t>
      </w:r>
    </w:p>
    <w:p w:rsidR="00EF1ADB" w:rsidRDefault="006F43C9" w:rsidP="005803BE">
      <w:pPr>
        <w:bidi/>
        <w:spacing w:after="0"/>
        <w:ind w:firstLine="403"/>
        <w:jc w:val="both"/>
        <w:rPr>
          <w:rFonts w:cs="B Lotus"/>
          <w:sz w:val="26"/>
          <w:szCs w:val="26"/>
          <w:rtl/>
          <w:lang w:bidi="fa-IR"/>
        </w:rPr>
      </w:pPr>
      <w:r w:rsidRPr="00EF1ADB">
        <w:rPr>
          <w:rFonts w:cs="B Lotus" w:hint="cs"/>
          <w:spacing w:val="-4"/>
          <w:sz w:val="26"/>
          <w:szCs w:val="26"/>
          <w:rtl/>
          <w:lang w:bidi="fa-IR"/>
        </w:rPr>
        <w:t>اما مفصل</w:t>
      </w:r>
      <w:r w:rsidRPr="00EF1ADB">
        <w:rPr>
          <w:rFonts w:cs="B Lotus" w:hint="cs"/>
          <w:spacing w:val="-4"/>
          <w:sz w:val="26"/>
          <w:szCs w:val="26"/>
          <w:rtl/>
          <w:lang w:bidi="fa-IR"/>
        </w:rPr>
        <w:softHyphen/>
        <w:t>ترین و م</w:t>
      </w:r>
      <w:r w:rsidR="005803BE">
        <w:rPr>
          <w:rFonts w:cs="B Lotus" w:hint="cs"/>
          <w:spacing w:val="-4"/>
          <w:sz w:val="26"/>
          <w:szCs w:val="26"/>
          <w:rtl/>
          <w:lang w:bidi="fa-IR"/>
        </w:rPr>
        <w:t>بس</w:t>
      </w:r>
      <w:r w:rsidRPr="00EF1ADB">
        <w:rPr>
          <w:rFonts w:cs="B Lotus" w:hint="cs"/>
          <w:spacing w:val="-4"/>
          <w:sz w:val="26"/>
          <w:szCs w:val="26"/>
          <w:rtl/>
          <w:lang w:bidi="fa-IR"/>
        </w:rPr>
        <w:t>وط</w:t>
      </w:r>
      <w:r w:rsidRPr="00EF1ADB">
        <w:rPr>
          <w:rFonts w:cs="B Lotus" w:hint="cs"/>
          <w:spacing w:val="-4"/>
          <w:sz w:val="26"/>
          <w:szCs w:val="26"/>
          <w:rtl/>
          <w:lang w:bidi="fa-IR"/>
        </w:rPr>
        <w:softHyphen/>
        <w:t xml:space="preserve">ترین فصل سند تحول بنیادین، </w:t>
      </w:r>
      <w:r w:rsidRPr="005803BE">
        <w:rPr>
          <w:rFonts w:cs="B Lotus" w:hint="cs"/>
          <w:b/>
          <w:bCs/>
          <w:spacing w:val="-4"/>
          <w:sz w:val="26"/>
          <w:szCs w:val="26"/>
          <w:u w:val="single"/>
          <w:rtl/>
          <w:lang w:bidi="fa-IR"/>
        </w:rPr>
        <w:t>فصل هفتم</w:t>
      </w:r>
      <w:r w:rsidRPr="00EF1ADB">
        <w:rPr>
          <w:rFonts w:cs="B Lotus" w:hint="cs"/>
          <w:spacing w:val="-4"/>
          <w:sz w:val="26"/>
          <w:szCs w:val="26"/>
          <w:rtl/>
          <w:lang w:bidi="fa-IR"/>
        </w:rPr>
        <w:t xml:space="preserve"> است که ذیل عنوان «</w:t>
      </w:r>
      <w:r w:rsidRPr="00EF1ADB">
        <w:rPr>
          <w:rFonts w:cs="B Lotus" w:hint="cs"/>
          <w:b/>
          <w:bCs/>
          <w:spacing w:val="-4"/>
          <w:sz w:val="26"/>
          <w:szCs w:val="26"/>
          <w:rtl/>
          <w:lang w:bidi="fa-IR"/>
        </w:rPr>
        <w:t>هدف</w:t>
      </w:r>
      <w:r w:rsidRPr="00EF1ADB">
        <w:rPr>
          <w:rFonts w:cs="B Lotus" w:hint="cs"/>
          <w:b/>
          <w:bCs/>
          <w:spacing w:val="-4"/>
          <w:sz w:val="26"/>
          <w:szCs w:val="26"/>
          <w:rtl/>
          <w:lang w:bidi="fa-IR"/>
        </w:rPr>
        <w:softHyphen/>
        <w:t>های</w:t>
      </w:r>
      <w:r w:rsidRPr="00EF1ADB">
        <w:rPr>
          <w:rFonts w:cs="B Lotus" w:hint="cs"/>
          <w:b/>
          <w:bCs/>
          <w:sz w:val="26"/>
          <w:szCs w:val="26"/>
          <w:rtl/>
          <w:lang w:bidi="fa-IR"/>
        </w:rPr>
        <w:t xml:space="preserve"> عملیاتی و راهکارها</w:t>
      </w:r>
      <w:r w:rsidRPr="00EF1ADB">
        <w:rPr>
          <w:rFonts w:cs="B Lotus" w:hint="cs"/>
          <w:sz w:val="26"/>
          <w:szCs w:val="26"/>
          <w:rtl/>
          <w:lang w:bidi="fa-IR"/>
        </w:rPr>
        <w:t xml:space="preserve">» نامگذاری شده است. در این فصل، در مجموع فهرست 23 راهکار کلی مختلف بیان شده است که در ذیل هر راهکار، جزئیات اجرایی و عملیاتی آن نیز مطرح شده است </w:t>
      </w:r>
      <w:r w:rsidR="005803BE">
        <w:rPr>
          <w:rFonts w:cs="B Lotus" w:hint="cs"/>
          <w:sz w:val="26"/>
          <w:szCs w:val="26"/>
          <w:rtl/>
          <w:lang w:bidi="fa-IR"/>
        </w:rPr>
        <w:t xml:space="preserve">.                 </w:t>
      </w:r>
      <w:r w:rsidR="004D6DB1" w:rsidRPr="005803BE">
        <w:rPr>
          <w:rFonts w:cs="B Lotus" w:hint="cs"/>
          <w:sz w:val="28"/>
          <w:szCs w:val="28"/>
          <w:rtl/>
          <w:lang w:bidi="fa-IR"/>
        </w:rPr>
        <w:t xml:space="preserve">اهداف عملیاتی و راهکارهای سند تحول بنیادین </w:t>
      </w:r>
      <w:r w:rsidR="004D6DB1" w:rsidRPr="00EF1ADB">
        <w:rPr>
          <w:rFonts w:cs="B Lotus" w:hint="cs"/>
          <w:sz w:val="26"/>
          <w:szCs w:val="26"/>
          <w:rtl/>
          <w:lang w:bidi="fa-IR"/>
        </w:rPr>
        <w:t>:</w:t>
      </w:r>
    </w:p>
    <w:p w:rsidR="004D6DB1" w:rsidRPr="00EF1ADB" w:rsidRDefault="00EF1ADB" w:rsidP="00EF1ADB">
      <w:pPr>
        <w:bidi/>
        <w:spacing w:after="0"/>
        <w:ind w:firstLine="403"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1- </w:t>
      </w:r>
      <w:r w:rsidR="004D6DB1" w:rsidRPr="00EF1ADB">
        <w:rPr>
          <w:rFonts w:cs="B Lotus" w:hint="cs"/>
          <w:sz w:val="26"/>
          <w:szCs w:val="26"/>
          <w:rtl/>
          <w:lang w:bidi="fa-IR"/>
        </w:rPr>
        <w:t>پرورش درست تربیت یافتگان 2- تعمیق تربیت اسلامی 3- ترویج فرهنگ حیا و عفاف 4- تقویت بنیان خانواده 5- تأمین و بسط عدالت آموزشی 6- تنوع بخشی به محیط های یادگیری 7- افزایش نقش مدرسه 8- افزایش مشارکت نظام تعلیم و تربیت در تعالی کشور 9- جلب مشارکت ارکان موثر در تربیت 10- ارقای منزلت اجتماعی فرهنگیان</w:t>
      </w:r>
      <w:r w:rsidR="00C46B4D" w:rsidRPr="00EF1ADB">
        <w:rPr>
          <w:rFonts w:cs="B Lotus" w:hint="cs"/>
          <w:sz w:val="26"/>
          <w:szCs w:val="26"/>
          <w:rtl/>
          <w:lang w:bidi="fa-IR"/>
        </w:rPr>
        <w:t xml:space="preserve"> 11- بازمهندسی اصول حاکم بر </w:t>
      </w:r>
      <w:r w:rsidR="005803BE">
        <w:rPr>
          <w:rFonts w:cs="B Lotus" w:hint="cs"/>
          <w:sz w:val="26"/>
          <w:szCs w:val="26"/>
          <w:rtl/>
          <w:lang w:bidi="fa-IR"/>
        </w:rPr>
        <w:t>ب</w:t>
      </w:r>
      <w:r w:rsidR="00C46B4D" w:rsidRPr="00EF1ADB">
        <w:rPr>
          <w:rFonts w:cs="B Lotus" w:hint="cs"/>
          <w:sz w:val="26"/>
          <w:szCs w:val="26"/>
          <w:rtl/>
          <w:lang w:bidi="fa-IR"/>
        </w:rPr>
        <w:t xml:space="preserve">رنامه درسی تربیت معلم 12- تأمین رفاه فرهنگیان 13- افزایش نقش شوراهای آموزش و پرورش 14- متناسب سازی </w:t>
      </w:r>
      <w:r w:rsidR="00C46B4D" w:rsidRPr="00EF1ADB">
        <w:rPr>
          <w:rFonts w:cs="B Lotus" w:hint="cs"/>
          <w:sz w:val="26"/>
          <w:szCs w:val="26"/>
          <w:rtl/>
          <w:lang w:bidi="fa-IR"/>
        </w:rPr>
        <w:lastRenderedPageBreak/>
        <w:t xml:space="preserve">فضاهای تربیتی با ویژگیهای دانش آموزان 15- اصلاح محتوا و ارتقای جایگاه علوم انسانی 16- تنوع بخشی در ارائه خدمات آموزشی 17- استفاده از فناوری های نوین 18- نوآوری در نظام تعلیم و تربیت رسمی 19- استقرار نظام ارزشیابی و تضمین کیفیت 20- تأمین و تنوع بخشی منابع مالی و مدیریت مصرف 21- بازنگری ساختارهاو روشها 22- </w:t>
      </w:r>
      <w:r w:rsidR="0067221F" w:rsidRPr="00EF1ADB">
        <w:rPr>
          <w:rFonts w:cs="B Lotus" w:hint="cs"/>
          <w:sz w:val="26"/>
          <w:szCs w:val="26"/>
          <w:rtl/>
          <w:lang w:bidi="fa-IR"/>
        </w:rPr>
        <w:t>ارتقا و بهبود مستمر کیفیت نظام کارشناسی و مدیریت آموزشی 23- توسعه ظرفیت پژوهش و نوآوری</w:t>
      </w:r>
    </w:p>
    <w:p w:rsidR="006F43C9" w:rsidRPr="00EF1ADB" w:rsidRDefault="006F43C9" w:rsidP="00EF1ADB">
      <w:pPr>
        <w:bidi/>
        <w:spacing w:after="0"/>
        <w:ind w:firstLine="403"/>
        <w:jc w:val="both"/>
        <w:rPr>
          <w:rFonts w:cs="B Lotus"/>
          <w:sz w:val="26"/>
          <w:szCs w:val="26"/>
          <w:rtl/>
          <w:lang w:bidi="fa-IR"/>
        </w:rPr>
      </w:pPr>
      <w:r w:rsidRPr="00EF1ADB">
        <w:rPr>
          <w:rFonts w:cs="B Lotus" w:hint="cs"/>
          <w:sz w:val="26"/>
          <w:szCs w:val="26"/>
          <w:rtl/>
          <w:lang w:bidi="fa-IR"/>
        </w:rPr>
        <w:t xml:space="preserve">در نهایت، </w:t>
      </w:r>
      <w:r w:rsidRPr="007A34A4">
        <w:rPr>
          <w:rFonts w:cs="B Lotus" w:hint="cs"/>
          <w:b/>
          <w:bCs/>
          <w:sz w:val="26"/>
          <w:szCs w:val="26"/>
          <w:u w:val="single"/>
          <w:rtl/>
          <w:lang w:bidi="fa-IR"/>
        </w:rPr>
        <w:t>فصل هشتم</w:t>
      </w:r>
      <w:r w:rsidRPr="00EF1ADB">
        <w:rPr>
          <w:rFonts w:cs="B Lotus" w:hint="cs"/>
          <w:sz w:val="26"/>
          <w:szCs w:val="26"/>
          <w:rtl/>
          <w:lang w:bidi="fa-IR"/>
        </w:rPr>
        <w:t xml:space="preserve"> سند تحول بنیادین (فصل پایانی) ذیل عنوان «</w:t>
      </w:r>
      <w:r w:rsidRPr="00EF1ADB">
        <w:rPr>
          <w:rFonts w:cs="B Lotus" w:hint="cs"/>
          <w:b/>
          <w:bCs/>
          <w:sz w:val="26"/>
          <w:szCs w:val="26"/>
          <w:rtl/>
          <w:lang w:bidi="fa-IR"/>
        </w:rPr>
        <w:t>چارچوب نهادی و نظام اجرایی تحول بنیادین آموزش و پرورش</w:t>
      </w:r>
      <w:r w:rsidRPr="00EF1ADB">
        <w:rPr>
          <w:rFonts w:cs="B Lotus" w:hint="cs"/>
          <w:sz w:val="26"/>
          <w:szCs w:val="26"/>
          <w:rtl/>
          <w:lang w:bidi="fa-IR"/>
        </w:rPr>
        <w:t>» نامگذاری شده است. در این فصل به این موضوع پرداخته شده است که برای تحقق اهداف و برنامه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های سند ملی آموزش و پرورش در افق چشم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انداز، سیاستگذاری، برنامه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ریزی و نظارت بر فرآیند تحول بنیادین در دو سطح صورت می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 xml:space="preserve">پذیرد: </w:t>
      </w:r>
    </w:p>
    <w:p w:rsidR="006F43C9" w:rsidRPr="00EF1ADB" w:rsidRDefault="006F43C9" w:rsidP="00EF1ADB">
      <w:pPr>
        <w:bidi/>
        <w:spacing w:after="0"/>
        <w:ind w:firstLine="403"/>
        <w:jc w:val="both"/>
        <w:rPr>
          <w:rFonts w:cs="B Lotus"/>
          <w:sz w:val="26"/>
          <w:szCs w:val="26"/>
          <w:rtl/>
          <w:lang w:bidi="fa-IR"/>
        </w:rPr>
      </w:pPr>
      <w:r w:rsidRPr="00EF1ADB">
        <w:rPr>
          <w:rFonts w:cs="B Lotus" w:hint="cs"/>
          <w:sz w:val="26"/>
          <w:szCs w:val="26"/>
          <w:rtl/>
          <w:lang w:bidi="fa-IR"/>
        </w:rPr>
        <w:t>بخش اول یا سطح اول، سیاستگذاری و تصمیم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 xml:space="preserve">گیری کلان و همچنین نظارت و ارزیابی راهبردی </w:t>
      </w:r>
      <w:r w:rsidRPr="00EF1ADB">
        <w:rPr>
          <w:rFonts w:cs="B Lotus" w:hint="cs"/>
          <w:spacing w:val="-4"/>
          <w:sz w:val="26"/>
          <w:szCs w:val="26"/>
          <w:rtl/>
          <w:lang w:bidi="fa-IR"/>
        </w:rPr>
        <w:t>فرآیند تحول بنیادین نظام تعلیم و تربیت رسمی عمومی بر پایه</w:t>
      </w:r>
      <w:r w:rsidRPr="00EF1ADB">
        <w:rPr>
          <w:rFonts w:cs="B Lotus" w:hint="cs"/>
          <w:spacing w:val="-4"/>
          <w:sz w:val="26"/>
          <w:szCs w:val="26"/>
          <w:rtl/>
          <w:lang w:bidi="fa-IR"/>
        </w:rPr>
        <w:softHyphen/>
        <w:t>ی این سند است که این مهم بر عهده</w:t>
      </w:r>
      <w:r w:rsidRPr="00EF1ADB">
        <w:rPr>
          <w:rFonts w:cs="B Lotus" w:hint="cs"/>
          <w:spacing w:val="-4"/>
          <w:sz w:val="26"/>
          <w:szCs w:val="26"/>
          <w:rtl/>
          <w:lang w:bidi="fa-IR"/>
        </w:rPr>
        <w:softHyphen/>
        <w:t>ی</w:t>
      </w:r>
      <w:r w:rsidRPr="00EF1ADB">
        <w:rPr>
          <w:rFonts w:cs="B Lotus" w:hint="cs"/>
          <w:sz w:val="26"/>
          <w:szCs w:val="26"/>
          <w:rtl/>
          <w:lang w:bidi="fa-IR"/>
        </w:rPr>
        <w:t xml:space="preserve"> شورای عالی انقلاب فرهنگی است. اما، سطح دوم یا بخش دوم مربوط به برنامه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ریزی و نظام اجرایی است که در وهله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ی اول شورای عالی آموزش و پرورش مسوولیت اجرایی سند را بر عهده دارد و در گام بعدی خود وزارت آموزش و پرورش مسوولیت نهادینه سازی و اجرای سند ملی آموزش و پرورش (شامل بنیان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های نظری و سند تحول راهبردی) و طراحی و تدوین برنامه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های اجرایی سند تحول راهبردی را بر عهده دارد. اما در مجموع به این نکته اشاره شده است که تمام دستگاه و نهادها خصوصاً رسانه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ی ملی موظفند در چارچوب این سند با نظام تعلیم و تربیت رسمی عمومی همکاری لازم را به منظور تحقق اهداف تحول بنیادین آموزش و پرورش به عمل آورند و در پایان این فصل به موضوع نحوه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ی ترمیم و به روز رسانی سند تحول بنیادین اشاره شده که طی آن این فرآیند در افق چشم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انداز در بازه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های زمانی پنج ساله از تاریخ تصویب آن و مطابق با بنیان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های نظری سند ملی (فلسفه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>ی تعلیم و تربیت در جمهوری اسلامی ایران، فلسفه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 xml:space="preserve">ی تعلیم و تربیت رسمی </w:t>
      </w:r>
      <w:r w:rsidRPr="00EF1ADB">
        <w:rPr>
          <w:rFonts w:hint="cs"/>
          <w:sz w:val="26"/>
          <w:szCs w:val="26"/>
          <w:rtl/>
          <w:lang w:bidi="fa-IR"/>
        </w:rPr>
        <w:t>–</w:t>
      </w:r>
      <w:r w:rsidRPr="00EF1ADB">
        <w:rPr>
          <w:rFonts w:cs="B Lotus" w:hint="cs"/>
          <w:sz w:val="26"/>
          <w:szCs w:val="26"/>
          <w:rtl/>
          <w:lang w:bidi="fa-IR"/>
        </w:rPr>
        <w:t xml:space="preserve"> عمومی در جمهوری اسلامی، رهنامه</w:t>
      </w:r>
      <w:r w:rsidRPr="00EF1ADB">
        <w:rPr>
          <w:rFonts w:cs="B Lotus" w:hint="cs"/>
          <w:sz w:val="26"/>
          <w:szCs w:val="26"/>
          <w:rtl/>
          <w:lang w:bidi="fa-IR"/>
        </w:rPr>
        <w:softHyphen/>
        <w:t xml:space="preserve">ی نظام تعلیم و تربیت رسمی </w:t>
      </w:r>
      <w:r w:rsidRPr="00EF1ADB">
        <w:rPr>
          <w:rFonts w:hint="cs"/>
          <w:sz w:val="26"/>
          <w:szCs w:val="26"/>
          <w:rtl/>
          <w:lang w:bidi="fa-IR"/>
        </w:rPr>
        <w:t>–</w:t>
      </w:r>
      <w:r w:rsidRPr="00EF1ADB">
        <w:rPr>
          <w:rFonts w:cs="B Lotus" w:hint="cs"/>
          <w:sz w:val="26"/>
          <w:szCs w:val="26"/>
          <w:rtl/>
          <w:lang w:bidi="fa-IR"/>
        </w:rPr>
        <w:t xml:space="preserve"> عمومی در جمهوری اسلامی ایران) پس از تصویب از سوی شورای عالی آموزش و پرورش به تصویب نهایی شورای عالی انقلاب فرهنگی خواهد رسید. </w:t>
      </w:r>
    </w:p>
    <w:p w:rsidR="000724CF" w:rsidRPr="007B52C8" w:rsidRDefault="000724CF" w:rsidP="004167E7">
      <w:pPr>
        <w:bidi/>
        <w:spacing w:after="0"/>
        <w:jc w:val="right"/>
        <w:rPr>
          <w:rFonts w:cs="2  Mitra_4 (MRT)"/>
        </w:rPr>
      </w:pPr>
      <w:r w:rsidRPr="00925165">
        <w:rPr>
          <w:rFonts w:cs="2  Mitra_4 (MRT)" w:hint="cs"/>
          <w:sz w:val="26"/>
          <w:szCs w:val="26"/>
          <w:rtl/>
        </w:rPr>
        <w:t xml:space="preserve">تهیه و تنظیم و تخلیص </w:t>
      </w:r>
      <w:r w:rsidR="00925165">
        <w:rPr>
          <w:rFonts w:cs="2  Mitra_4 (MRT)" w:hint="cs"/>
          <w:sz w:val="26"/>
          <w:szCs w:val="26"/>
          <w:rtl/>
        </w:rPr>
        <w:t xml:space="preserve">         </w:t>
      </w:r>
      <w:r w:rsidRPr="00925165">
        <w:rPr>
          <w:rFonts w:cs="2  Mitra_4 (MRT)" w:hint="cs"/>
          <w:sz w:val="26"/>
          <w:szCs w:val="26"/>
          <w:rtl/>
        </w:rPr>
        <w:t xml:space="preserve">علی اکبر جعفری </w:t>
      </w:r>
      <w:r w:rsidR="00925165">
        <w:rPr>
          <w:rFonts w:cs="2  Mitra_4 (MRT)" w:hint="cs"/>
          <w:sz w:val="26"/>
          <w:szCs w:val="26"/>
          <w:rtl/>
        </w:rPr>
        <w:t xml:space="preserve">              مدیر دبیرستان نمونه دولتی روزبه</w:t>
      </w:r>
      <w:r w:rsidR="007B52C8">
        <w:rPr>
          <w:rFonts w:cs="2  Mitra_4 (MRT)" w:hint="cs"/>
          <w:sz w:val="26"/>
          <w:szCs w:val="26"/>
          <w:rtl/>
        </w:rPr>
        <w:t xml:space="preserve"> </w:t>
      </w:r>
      <w:r w:rsidR="007B52C8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7B52C8">
        <w:rPr>
          <w:rFonts w:cs="2  Mitra_4 (MRT)" w:hint="cs"/>
          <w:sz w:val="26"/>
          <w:szCs w:val="26"/>
          <w:rtl/>
        </w:rPr>
        <w:t xml:space="preserve"> </w:t>
      </w:r>
      <w:r w:rsidR="007B52C8" w:rsidRPr="007B52C8">
        <w:rPr>
          <w:rFonts w:cs="2  Mitra_4 (MRT)" w:hint="cs"/>
          <w:rtl/>
        </w:rPr>
        <w:t>پائیز 93</w:t>
      </w:r>
    </w:p>
    <w:sectPr w:rsidR="000724CF" w:rsidRPr="007B52C8" w:rsidSect="00EF1ADB">
      <w:pgSz w:w="12240" w:h="15840"/>
      <w:pgMar w:top="990" w:right="990" w:bottom="1080" w:left="117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598" w:rsidRDefault="00944598" w:rsidP="006F43C9">
      <w:pPr>
        <w:spacing w:after="0" w:line="240" w:lineRule="auto"/>
      </w:pPr>
      <w:r>
        <w:separator/>
      </w:r>
    </w:p>
  </w:endnote>
  <w:endnote w:type="continuationSeparator" w:id="0">
    <w:p w:rsidR="00944598" w:rsidRDefault="00944598" w:rsidP="006F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AlwaysTwelv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_4 (MRT)">
    <w:altName w:val="IranNastaliq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598" w:rsidRDefault="00944598" w:rsidP="006F43C9">
      <w:pPr>
        <w:spacing w:after="0" w:line="240" w:lineRule="auto"/>
      </w:pPr>
      <w:r>
        <w:separator/>
      </w:r>
    </w:p>
  </w:footnote>
  <w:footnote w:type="continuationSeparator" w:id="0">
    <w:p w:rsidR="00944598" w:rsidRDefault="00944598" w:rsidP="006F4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C35F3"/>
    <w:multiLevelType w:val="hybridMultilevel"/>
    <w:tmpl w:val="0D305802"/>
    <w:lvl w:ilvl="0" w:tplc="DDA837C0">
      <w:start w:val="1"/>
      <w:numFmt w:val="decimal"/>
      <w:lvlText w:val="%1-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3C9"/>
    <w:rsid w:val="00055534"/>
    <w:rsid w:val="000669C2"/>
    <w:rsid w:val="000724CF"/>
    <w:rsid w:val="00124C2E"/>
    <w:rsid w:val="00412102"/>
    <w:rsid w:val="004167E7"/>
    <w:rsid w:val="004B3084"/>
    <w:rsid w:val="004D6DB1"/>
    <w:rsid w:val="005803BE"/>
    <w:rsid w:val="00606ABC"/>
    <w:rsid w:val="0067221F"/>
    <w:rsid w:val="006F3F96"/>
    <w:rsid w:val="006F43C9"/>
    <w:rsid w:val="007A34A4"/>
    <w:rsid w:val="007B52C8"/>
    <w:rsid w:val="00856315"/>
    <w:rsid w:val="008D4045"/>
    <w:rsid w:val="00925165"/>
    <w:rsid w:val="00944598"/>
    <w:rsid w:val="00C46B4D"/>
    <w:rsid w:val="00C53400"/>
    <w:rsid w:val="00EF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43C9"/>
  </w:style>
  <w:style w:type="paragraph" w:styleId="FootnoteText">
    <w:name w:val="footnote text"/>
    <w:basedOn w:val="Normal"/>
    <w:link w:val="FootnoteTextChar"/>
    <w:semiHidden/>
    <w:rsid w:val="006F43C9"/>
    <w:pPr>
      <w:bidi/>
      <w:spacing w:after="0" w:line="240" w:lineRule="auto"/>
    </w:pPr>
    <w:rPr>
      <w:rFonts w:ascii="Times New Roman" w:eastAsia="Times New Roman" w:hAnsi="Times New Roman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F43C9"/>
    <w:rPr>
      <w:rFonts w:ascii="Times New Roman" w:eastAsia="Times New Roman" w:hAnsi="Times New Roman" w:cs="B Lotus"/>
      <w:sz w:val="20"/>
      <w:szCs w:val="20"/>
    </w:rPr>
  </w:style>
  <w:style w:type="character" w:styleId="FootnoteReference">
    <w:name w:val="footnote reference"/>
    <w:basedOn w:val="DefaultParagraphFont"/>
    <w:semiHidden/>
    <w:rsid w:val="006F43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6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shabake</dc:creator>
  <cp:lastModifiedBy>ZPSCO - 727 12 42</cp:lastModifiedBy>
  <cp:revision>11</cp:revision>
  <dcterms:created xsi:type="dcterms:W3CDTF">2015-01-08T07:47:00Z</dcterms:created>
  <dcterms:modified xsi:type="dcterms:W3CDTF">2015-01-13T06:49:00Z</dcterms:modified>
</cp:coreProperties>
</file>